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B3F58" w14:textId="77777777" w:rsidR="0093694D" w:rsidRDefault="0093694D" w:rsidP="0093694D">
      <w:pPr>
        <w:jc w:val="center"/>
      </w:pPr>
    </w:p>
    <w:p w14:paraId="6A89C7F1" w14:textId="77777777" w:rsidR="0093694D" w:rsidRDefault="0093694D" w:rsidP="0093694D">
      <w:pPr>
        <w:jc w:val="center"/>
      </w:pPr>
    </w:p>
    <w:p w14:paraId="42C85280" w14:textId="77777777" w:rsidR="0093694D" w:rsidRDefault="0093694D" w:rsidP="0093694D">
      <w:pPr>
        <w:jc w:val="center"/>
      </w:pPr>
    </w:p>
    <w:p w14:paraId="1A11CC33" w14:textId="77777777" w:rsidR="0093694D" w:rsidRPr="0093694D" w:rsidRDefault="0093694D" w:rsidP="0093694D">
      <w:pPr>
        <w:jc w:val="center"/>
        <w:rPr>
          <w:rFonts w:ascii="Arial" w:hAnsi="Arial" w:cs="Arial"/>
          <w:sz w:val="32"/>
          <w:szCs w:val="32"/>
        </w:rPr>
      </w:pPr>
      <w:r w:rsidRPr="0093694D">
        <w:rPr>
          <w:rFonts w:ascii="Arial" w:hAnsi="Arial" w:cs="Arial"/>
          <w:sz w:val="32"/>
          <w:szCs w:val="32"/>
        </w:rPr>
        <w:t>PROTOCOLLO CONDIVISO DI REGOLAMENTAZIONE PER IL CONTENIMENTO DELLA</w:t>
      </w:r>
    </w:p>
    <w:p w14:paraId="37D36FE2" w14:textId="77777777" w:rsidR="0093694D" w:rsidRPr="0093694D" w:rsidRDefault="0093694D" w:rsidP="0093694D">
      <w:pPr>
        <w:jc w:val="center"/>
        <w:rPr>
          <w:rFonts w:ascii="Arial" w:hAnsi="Arial" w:cs="Arial"/>
          <w:sz w:val="32"/>
          <w:szCs w:val="32"/>
        </w:rPr>
      </w:pPr>
      <w:r w:rsidRPr="0093694D">
        <w:rPr>
          <w:rFonts w:ascii="Arial" w:hAnsi="Arial" w:cs="Arial"/>
          <w:sz w:val="32"/>
          <w:szCs w:val="32"/>
        </w:rPr>
        <w:t>DIFFUSIONE DEL COVID – 19</w:t>
      </w:r>
    </w:p>
    <w:p w14:paraId="45780326" w14:textId="77777777" w:rsidR="0093694D" w:rsidRPr="0093694D" w:rsidRDefault="0093694D" w:rsidP="0093694D">
      <w:pPr>
        <w:jc w:val="center"/>
        <w:rPr>
          <w:rFonts w:ascii="Arial" w:hAnsi="Arial" w:cs="Arial"/>
          <w:sz w:val="32"/>
          <w:szCs w:val="32"/>
        </w:rPr>
      </w:pPr>
      <w:r w:rsidRPr="0093694D">
        <w:rPr>
          <w:rFonts w:ascii="Arial" w:hAnsi="Arial" w:cs="Arial"/>
          <w:sz w:val="32"/>
          <w:szCs w:val="32"/>
        </w:rPr>
        <w:t>REGISTRO PULIZIE IGIENIZZAZIONE E SANIFICAZIONE</w:t>
      </w:r>
    </w:p>
    <w:p w14:paraId="281D9EAD" w14:textId="77777777" w:rsidR="0093694D" w:rsidRPr="0093694D" w:rsidRDefault="0093694D" w:rsidP="0093694D">
      <w:pPr>
        <w:jc w:val="center"/>
        <w:rPr>
          <w:rFonts w:ascii="Arial" w:hAnsi="Arial" w:cs="Arial"/>
          <w:sz w:val="32"/>
          <w:szCs w:val="32"/>
        </w:rPr>
      </w:pPr>
      <w:r w:rsidRPr="0093694D">
        <w:rPr>
          <w:rFonts w:ascii="Arial" w:hAnsi="Arial" w:cs="Arial"/>
          <w:sz w:val="32"/>
          <w:szCs w:val="32"/>
        </w:rPr>
        <w:t xml:space="preserve">Sede: </w:t>
      </w:r>
    </w:p>
    <w:p w14:paraId="135D0C78" w14:textId="77777777" w:rsidR="0093694D" w:rsidRPr="0093694D" w:rsidRDefault="0093694D" w:rsidP="0093694D">
      <w:pPr>
        <w:jc w:val="center"/>
        <w:rPr>
          <w:rFonts w:ascii="Arial" w:hAnsi="Arial" w:cs="Arial"/>
          <w:sz w:val="32"/>
          <w:szCs w:val="32"/>
        </w:rPr>
      </w:pPr>
      <w:r w:rsidRPr="0093694D">
        <w:rPr>
          <w:rFonts w:ascii="Arial" w:hAnsi="Arial" w:cs="Arial"/>
          <w:sz w:val="32"/>
          <w:szCs w:val="32"/>
        </w:rPr>
        <w:t xml:space="preserve">Indirizzo: </w:t>
      </w:r>
    </w:p>
    <w:p w14:paraId="73B42537" w14:textId="77777777" w:rsidR="00315CC3" w:rsidRDefault="0093694D" w:rsidP="0093694D">
      <w:pPr>
        <w:jc w:val="center"/>
        <w:rPr>
          <w:rFonts w:ascii="Arial" w:hAnsi="Arial" w:cs="Arial"/>
          <w:sz w:val="32"/>
          <w:szCs w:val="32"/>
        </w:rPr>
      </w:pPr>
      <w:r w:rsidRPr="0093694D">
        <w:rPr>
          <w:rFonts w:ascii="Arial" w:hAnsi="Arial" w:cs="Arial"/>
          <w:sz w:val="32"/>
          <w:szCs w:val="32"/>
        </w:rPr>
        <w:t>Operatore: ________________________________</w:t>
      </w:r>
    </w:p>
    <w:p w14:paraId="6104B613" w14:textId="77777777" w:rsidR="0093694D" w:rsidRDefault="0093694D" w:rsidP="0093694D">
      <w:pPr>
        <w:jc w:val="center"/>
        <w:rPr>
          <w:rFonts w:ascii="Arial" w:hAnsi="Arial" w:cs="Arial"/>
          <w:sz w:val="32"/>
          <w:szCs w:val="32"/>
        </w:rPr>
      </w:pPr>
    </w:p>
    <w:p w14:paraId="0CC9E3ED" w14:textId="77777777" w:rsidR="0093694D" w:rsidRDefault="0093694D" w:rsidP="0093694D">
      <w:pPr>
        <w:jc w:val="center"/>
        <w:rPr>
          <w:rFonts w:ascii="Arial" w:hAnsi="Arial" w:cs="Arial"/>
          <w:sz w:val="32"/>
          <w:szCs w:val="32"/>
        </w:rPr>
      </w:pPr>
    </w:p>
    <w:p w14:paraId="3839B997" w14:textId="77777777" w:rsidR="0093694D" w:rsidRDefault="0093694D" w:rsidP="0093694D">
      <w:pPr>
        <w:jc w:val="center"/>
        <w:rPr>
          <w:rFonts w:ascii="Arial" w:hAnsi="Arial" w:cs="Arial"/>
          <w:sz w:val="32"/>
          <w:szCs w:val="32"/>
        </w:rPr>
      </w:pPr>
    </w:p>
    <w:p w14:paraId="19919C11" w14:textId="77777777" w:rsidR="0093694D" w:rsidRDefault="0093694D" w:rsidP="0093694D">
      <w:pPr>
        <w:jc w:val="center"/>
        <w:rPr>
          <w:rFonts w:ascii="Arial" w:hAnsi="Arial" w:cs="Arial"/>
          <w:sz w:val="32"/>
          <w:szCs w:val="32"/>
        </w:rPr>
      </w:pPr>
    </w:p>
    <w:p w14:paraId="021CF339" w14:textId="77777777" w:rsidR="0093694D" w:rsidRDefault="0093694D" w:rsidP="0093694D">
      <w:pPr>
        <w:jc w:val="center"/>
        <w:rPr>
          <w:rFonts w:ascii="Arial" w:hAnsi="Arial" w:cs="Arial"/>
          <w:sz w:val="32"/>
          <w:szCs w:val="32"/>
        </w:rPr>
      </w:pPr>
    </w:p>
    <w:p w14:paraId="2BAB8A48" w14:textId="77777777" w:rsidR="0093694D" w:rsidRDefault="0093694D" w:rsidP="0093694D">
      <w:pPr>
        <w:jc w:val="center"/>
        <w:rPr>
          <w:rFonts w:ascii="Arial" w:hAnsi="Arial" w:cs="Arial"/>
          <w:sz w:val="32"/>
          <w:szCs w:val="32"/>
        </w:rPr>
      </w:pPr>
    </w:p>
    <w:p w14:paraId="6EE4A4F4" w14:textId="77777777" w:rsidR="0093694D" w:rsidRDefault="0093694D" w:rsidP="0093694D">
      <w:pPr>
        <w:jc w:val="center"/>
        <w:rPr>
          <w:rFonts w:ascii="Arial" w:hAnsi="Arial" w:cs="Arial"/>
          <w:sz w:val="32"/>
          <w:szCs w:val="32"/>
        </w:rPr>
      </w:pPr>
    </w:p>
    <w:p w14:paraId="54990958" w14:textId="77777777" w:rsidR="0093694D" w:rsidRDefault="0093694D" w:rsidP="0093694D">
      <w:pPr>
        <w:autoSpaceDE w:val="0"/>
        <w:autoSpaceDN w:val="0"/>
        <w:adjustRightInd w:val="0"/>
        <w:spacing w:after="0" w:line="240" w:lineRule="auto"/>
        <w:jc w:val="center"/>
        <w:rPr>
          <w:rFonts w:ascii="Calibri" w:hAnsi="Calibri" w:cs="Calibri"/>
          <w:color w:val="000000"/>
          <w:sz w:val="56"/>
          <w:szCs w:val="56"/>
        </w:rPr>
      </w:pPr>
      <w:r w:rsidRPr="0093694D">
        <w:rPr>
          <w:rFonts w:ascii="Calibri" w:hAnsi="Calibri" w:cs="Calibri"/>
          <w:color w:val="000000"/>
          <w:sz w:val="56"/>
          <w:szCs w:val="56"/>
        </w:rPr>
        <w:lastRenderedPageBreak/>
        <w:t xml:space="preserve">REGISTRO PULIZIA </w:t>
      </w:r>
    </w:p>
    <w:tbl>
      <w:tblPr>
        <w:tblStyle w:val="Grigliatabella"/>
        <w:tblW w:w="0" w:type="auto"/>
        <w:tblLook w:val="04A0" w:firstRow="1" w:lastRow="0" w:firstColumn="1" w:lastColumn="0" w:noHBand="0" w:noVBand="1"/>
      </w:tblPr>
      <w:tblGrid>
        <w:gridCol w:w="2370"/>
        <w:gridCol w:w="4363"/>
        <w:gridCol w:w="2754"/>
        <w:gridCol w:w="2395"/>
        <w:gridCol w:w="2395"/>
      </w:tblGrid>
      <w:tr w:rsidR="0093694D" w14:paraId="1C76128C" w14:textId="77777777" w:rsidTr="0093694D">
        <w:tc>
          <w:tcPr>
            <w:tcW w:w="2442" w:type="dxa"/>
          </w:tcPr>
          <w:p w14:paraId="0E08539B" w14:textId="77777777" w:rsidR="0093694D" w:rsidRPr="0093694D" w:rsidRDefault="0093694D" w:rsidP="0093694D">
            <w:pPr>
              <w:pStyle w:val="Default"/>
              <w:jc w:val="center"/>
              <w:rPr>
                <w:rFonts w:ascii="Arial" w:hAnsi="Arial" w:cs="Arial"/>
              </w:rPr>
            </w:pPr>
            <w:r w:rsidRPr="0093694D">
              <w:rPr>
                <w:rFonts w:ascii="Arial" w:hAnsi="Arial" w:cs="Arial"/>
                <w:b/>
                <w:bCs/>
              </w:rPr>
              <w:t>DATA</w:t>
            </w:r>
          </w:p>
        </w:tc>
        <w:tc>
          <w:tcPr>
            <w:tcW w:w="4363" w:type="dxa"/>
          </w:tcPr>
          <w:p w14:paraId="707C2497" w14:textId="77777777" w:rsidR="0093694D" w:rsidRPr="0093694D" w:rsidRDefault="0093694D" w:rsidP="0093694D">
            <w:pPr>
              <w:pStyle w:val="Default"/>
              <w:jc w:val="center"/>
              <w:rPr>
                <w:rFonts w:ascii="Arial" w:hAnsi="Arial" w:cs="Arial"/>
              </w:rPr>
            </w:pPr>
            <w:r w:rsidRPr="0093694D">
              <w:rPr>
                <w:rFonts w:ascii="Arial" w:hAnsi="Arial" w:cs="Arial"/>
                <w:b/>
                <w:bCs/>
              </w:rPr>
              <w:t>MEZZO/ATTREZZATURA/PRODOTTI</w:t>
            </w:r>
          </w:p>
        </w:tc>
        <w:tc>
          <w:tcPr>
            <w:tcW w:w="2772" w:type="dxa"/>
          </w:tcPr>
          <w:p w14:paraId="6594B967" w14:textId="77777777" w:rsidR="0093694D" w:rsidRPr="0093694D" w:rsidRDefault="0093694D" w:rsidP="0093694D">
            <w:pPr>
              <w:pStyle w:val="Default"/>
              <w:jc w:val="center"/>
              <w:rPr>
                <w:rFonts w:ascii="Arial" w:hAnsi="Arial" w:cs="Arial"/>
              </w:rPr>
            </w:pPr>
            <w:r w:rsidRPr="0093694D">
              <w:rPr>
                <w:rFonts w:ascii="Arial" w:hAnsi="Arial" w:cs="Arial"/>
                <w:b/>
                <w:bCs/>
              </w:rPr>
              <w:t>MODELLO/MARCA</w:t>
            </w:r>
          </w:p>
        </w:tc>
        <w:tc>
          <w:tcPr>
            <w:tcW w:w="2463" w:type="dxa"/>
          </w:tcPr>
          <w:p w14:paraId="15998AB3" w14:textId="77777777" w:rsidR="0093694D" w:rsidRPr="0093694D" w:rsidRDefault="0093694D" w:rsidP="0093694D">
            <w:pPr>
              <w:pStyle w:val="Default"/>
              <w:jc w:val="center"/>
              <w:rPr>
                <w:rFonts w:ascii="Arial" w:hAnsi="Arial" w:cs="Arial"/>
              </w:rPr>
            </w:pPr>
            <w:r w:rsidRPr="0093694D">
              <w:rPr>
                <w:rFonts w:ascii="Arial" w:hAnsi="Arial" w:cs="Arial"/>
                <w:b/>
                <w:bCs/>
              </w:rPr>
              <w:t>Locale</w:t>
            </w:r>
          </w:p>
        </w:tc>
        <w:tc>
          <w:tcPr>
            <w:tcW w:w="2463" w:type="dxa"/>
          </w:tcPr>
          <w:p w14:paraId="3E6AA62E" w14:textId="77777777" w:rsidR="0093694D" w:rsidRPr="0093694D" w:rsidRDefault="0093694D" w:rsidP="0093694D">
            <w:pPr>
              <w:pStyle w:val="Default"/>
              <w:jc w:val="center"/>
              <w:rPr>
                <w:rFonts w:ascii="Arial" w:hAnsi="Arial" w:cs="Arial"/>
              </w:rPr>
            </w:pPr>
            <w:r w:rsidRPr="0093694D">
              <w:rPr>
                <w:rFonts w:ascii="Arial" w:hAnsi="Arial" w:cs="Arial"/>
                <w:b/>
                <w:bCs/>
              </w:rPr>
              <w:t>FIRMA</w:t>
            </w:r>
          </w:p>
        </w:tc>
      </w:tr>
      <w:tr w:rsidR="0093694D" w14:paraId="38962EA6" w14:textId="77777777" w:rsidTr="0093694D">
        <w:tc>
          <w:tcPr>
            <w:tcW w:w="2442" w:type="dxa"/>
          </w:tcPr>
          <w:p w14:paraId="78B2448C"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69FC97D5"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1A59B2A7"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7E277633"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4AEE71F2"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3B025D54" w14:textId="77777777" w:rsidTr="0093694D">
        <w:tc>
          <w:tcPr>
            <w:tcW w:w="2442" w:type="dxa"/>
          </w:tcPr>
          <w:p w14:paraId="7488790F"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32991DBA"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371623FD"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676F7C52"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3B0146B5"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7717D0ED" w14:textId="77777777" w:rsidTr="0093694D">
        <w:tc>
          <w:tcPr>
            <w:tcW w:w="2442" w:type="dxa"/>
          </w:tcPr>
          <w:p w14:paraId="64C3359B"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2FEC7033"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1C9915CB"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37E5C83D"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053FAE8B"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3C8B77F1" w14:textId="77777777" w:rsidTr="0093694D">
        <w:tc>
          <w:tcPr>
            <w:tcW w:w="2442" w:type="dxa"/>
          </w:tcPr>
          <w:p w14:paraId="67B70A68"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741730CA"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38B79CA3"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7700D860"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7679DFCB"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21F5A36B" w14:textId="77777777" w:rsidTr="0093694D">
        <w:tc>
          <w:tcPr>
            <w:tcW w:w="2442" w:type="dxa"/>
          </w:tcPr>
          <w:p w14:paraId="4D852281"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0789936C"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43E94092"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665EEC91"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62A6541C"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3D5DF08B" w14:textId="77777777" w:rsidTr="0093694D">
        <w:tc>
          <w:tcPr>
            <w:tcW w:w="2442" w:type="dxa"/>
          </w:tcPr>
          <w:p w14:paraId="678B1344"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5D6EF7E9"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0529882E"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2559FAB8"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07F42C8E"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49FFDB5F" w14:textId="77777777" w:rsidTr="0093694D">
        <w:tc>
          <w:tcPr>
            <w:tcW w:w="2442" w:type="dxa"/>
          </w:tcPr>
          <w:p w14:paraId="57E1DDBC" w14:textId="77777777" w:rsidR="0093694D" w:rsidRDefault="0093694D" w:rsidP="0093694D">
            <w:pPr>
              <w:autoSpaceDE w:val="0"/>
              <w:autoSpaceDN w:val="0"/>
              <w:adjustRightInd w:val="0"/>
              <w:jc w:val="center"/>
              <w:rPr>
                <w:rFonts w:ascii="Calibri" w:hAnsi="Calibri" w:cs="Calibri"/>
                <w:color w:val="000000"/>
                <w:sz w:val="56"/>
                <w:szCs w:val="56"/>
              </w:rPr>
            </w:pPr>
          </w:p>
        </w:tc>
        <w:tc>
          <w:tcPr>
            <w:tcW w:w="4363" w:type="dxa"/>
          </w:tcPr>
          <w:p w14:paraId="0F045BF4"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772" w:type="dxa"/>
          </w:tcPr>
          <w:p w14:paraId="35484D46"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31C941A9" w14:textId="77777777" w:rsidR="0093694D" w:rsidRDefault="0093694D" w:rsidP="0093694D">
            <w:pPr>
              <w:autoSpaceDE w:val="0"/>
              <w:autoSpaceDN w:val="0"/>
              <w:adjustRightInd w:val="0"/>
              <w:jc w:val="center"/>
              <w:rPr>
                <w:rFonts w:ascii="Calibri" w:hAnsi="Calibri" w:cs="Calibri"/>
                <w:color w:val="000000"/>
                <w:sz w:val="56"/>
                <w:szCs w:val="56"/>
              </w:rPr>
            </w:pPr>
          </w:p>
        </w:tc>
        <w:tc>
          <w:tcPr>
            <w:tcW w:w="2463" w:type="dxa"/>
          </w:tcPr>
          <w:p w14:paraId="10E8B1F6" w14:textId="77777777" w:rsidR="0093694D" w:rsidRDefault="0093694D" w:rsidP="0093694D">
            <w:pPr>
              <w:autoSpaceDE w:val="0"/>
              <w:autoSpaceDN w:val="0"/>
              <w:adjustRightInd w:val="0"/>
              <w:jc w:val="center"/>
              <w:rPr>
                <w:rFonts w:ascii="Calibri" w:hAnsi="Calibri" w:cs="Calibri"/>
                <w:color w:val="000000"/>
                <w:sz w:val="56"/>
                <w:szCs w:val="56"/>
              </w:rPr>
            </w:pPr>
          </w:p>
        </w:tc>
      </w:tr>
      <w:tr w:rsidR="0093694D" w14:paraId="4D9A6D3E" w14:textId="77777777" w:rsidTr="0093694D">
        <w:tc>
          <w:tcPr>
            <w:tcW w:w="2442" w:type="dxa"/>
          </w:tcPr>
          <w:p w14:paraId="778F9D68" w14:textId="77777777" w:rsidR="0093694D" w:rsidRDefault="0093694D" w:rsidP="007A534C">
            <w:pPr>
              <w:autoSpaceDE w:val="0"/>
              <w:autoSpaceDN w:val="0"/>
              <w:adjustRightInd w:val="0"/>
              <w:jc w:val="center"/>
              <w:rPr>
                <w:rFonts w:ascii="Calibri" w:hAnsi="Calibri" w:cs="Calibri"/>
                <w:color w:val="000000"/>
                <w:sz w:val="56"/>
                <w:szCs w:val="56"/>
              </w:rPr>
            </w:pPr>
          </w:p>
        </w:tc>
        <w:tc>
          <w:tcPr>
            <w:tcW w:w="4363" w:type="dxa"/>
          </w:tcPr>
          <w:p w14:paraId="5B968D13"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772" w:type="dxa"/>
          </w:tcPr>
          <w:p w14:paraId="39AEFA21"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08BE90DE"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11C85610" w14:textId="77777777" w:rsidR="0093694D" w:rsidRDefault="0093694D" w:rsidP="007A534C">
            <w:pPr>
              <w:autoSpaceDE w:val="0"/>
              <w:autoSpaceDN w:val="0"/>
              <w:adjustRightInd w:val="0"/>
              <w:jc w:val="center"/>
              <w:rPr>
                <w:rFonts w:ascii="Calibri" w:hAnsi="Calibri" w:cs="Calibri"/>
                <w:color w:val="000000"/>
                <w:sz w:val="56"/>
                <w:szCs w:val="56"/>
              </w:rPr>
            </w:pPr>
          </w:p>
        </w:tc>
      </w:tr>
      <w:tr w:rsidR="0093694D" w14:paraId="454A059E" w14:textId="77777777" w:rsidTr="0093694D">
        <w:tc>
          <w:tcPr>
            <w:tcW w:w="2442" w:type="dxa"/>
          </w:tcPr>
          <w:p w14:paraId="385DBDAA" w14:textId="77777777" w:rsidR="0093694D" w:rsidRDefault="0093694D" w:rsidP="007A534C">
            <w:pPr>
              <w:autoSpaceDE w:val="0"/>
              <w:autoSpaceDN w:val="0"/>
              <w:adjustRightInd w:val="0"/>
              <w:jc w:val="center"/>
              <w:rPr>
                <w:rFonts w:ascii="Calibri" w:hAnsi="Calibri" w:cs="Calibri"/>
                <w:color w:val="000000"/>
                <w:sz w:val="56"/>
                <w:szCs w:val="56"/>
              </w:rPr>
            </w:pPr>
          </w:p>
        </w:tc>
        <w:tc>
          <w:tcPr>
            <w:tcW w:w="4363" w:type="dxa"/>
          </w:tcPr>
          <w:p w14:paraId="7F41E9F0"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772" w:type="dxa"/>
          </w:tcPr>
          <w:p w14:paraId="1EB88B75"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28CAD74E"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08B28FF9" w14:textId="77777777" w:rsidR="0093694D" w:rsidRDefault="0093694D" w:rsidP="007A534C">
            <w:pPr>
              <w:autoSpaceDE w:val="0"/>
              <w:autoSpaceDN w:val="0"/>
              <w:adjustRightInd w:val="0"/>
              <w:jc w:val="center"/>
              <w:rPr>
                <w:rFonts w:ascii="Calibri" w:hAnsi="Calibri" w:cs="Calibri"/>
                <w:color w:val="000000"/>
                <w:sz w:val="56"/>
                <w:szCs w:val="56"/>
              </w:rPr>
            </w:pPr>
          </w:p>
        </w:tc>
      </w:tr>
      <w:tr w:rsidR="0093694D" w14:paraId="02BC73DD" w14:textId="77777777" w:rsidTr="0093694D">
        <w:tc>
          <w:tcPr>
            <w:tcW w:w="2442" w:type="dxa"/>
          </w:tcPr>
          <w:p w14:paraId="43C66726" w14:textId="77777777" w:rsidR="0093694D" w:rsidRDefault="0093694D" w:rsidP="007A534C">
            <w:pPr>
              <w:autoSpaceDE w:val="0"/>
              <w:autoSpaceDN w:val="0"/>
              <w:adjustRightInd w:val="0"/>
              <w:jc w:val="center"/>
              <w:rPr>
                <w:rFonts w:ascii="Calibri" w:hAnsi="Calibri" w:cs="Calibri"/>
                <w:color w:val="000000"/>
                <w:sz w:val="56"/>
                <w:szCs w:val="56"/>
              </w:rPr>
            </w:pPr>
          </w:p>
        </w:tc>
        <w:tc>
          <w:tcPr>
            <w:tcW w:w="4363" w:type="dxa"/>
          </w:tcPr>
          <w:p w14:paraId="2D6FF419"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772" w:type="dxa"/>
          </w:tcPr>
          <w:p w14:paraId="3AF42E03"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4495F524"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47EA4DEE" w14:textId="77777777" w:rsidR="0093694D" w:rsidRDefault="0093694D" w:rsidP="007A534C">
            <w:pPr>
              <w:autoSpaceDE w:val="0"/>
              <w:autoSpaceDN w:val="0"/>
              <w:adjustRightInd w:val="0"/>
              <w:jc w:val="center"/>
              <w:rPr>
                <w:rFonts w:ascii="Calibri" w:hAnsi="Calibri" w:cs="Calibri"/>
                <w:color w:val="000000"/>
                <w:sz w:val="56"/>
                <w:szCs w:val="56"/>
              </w:rPr>
            </w:pPr>
          </w:p>
        </w:tc>
      </w:tr>
      <w:tr w:rsidR="0093694D" w14:paraId="6B586FA0" w14:textId="77777777" w:rsidTr="0093694D">
        <w:tc>
          <w:tcPr>
            <w:tcW w:w="2442" w:type="dxa"/>
          </w:tcPr>
          <w:p w14:paraId="12B594F1" w14:textId="77777777" w:rsidR="0093694D" w:rsidRDefault="0093694D" w:rsidP="007A534C">
            <w:pPr>
              <w:autoSpaceDE w:val="0"/>
              <w:autoSpaceDN w:val="0"/>
              <w:adjustRightInd w:val="0"/>
              <w:jc w:val="center"/>
              <w:rPr>
                <w:rFonts w:ascii="Calibri" w:hAnsi="Calibri" w:cs="Calibri"/>
                <w:color w:val="000000"/>
                <w:sz w:val="56"/>
                <w:szCs w:val="56"/>
              </w:rPr>
            </w:pPr>
          </w:p>
        </w:tc>
        <w:tc>
          <w:tcPr>
            <w:tcW w:w="4363" w:type="dxa"/>
          </w:tcPr>
          <w:p w14:paraId="5B1FA91C"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772" w:type="dxa"/>
          </w:tcPr>
          <w:p w14:paraId="68A7738E"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7B090D5C"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25528F84" w14:textId="77777777" w:rsidR="0093694D" w:rsidRDefault="0093694D" w:rsidP="007A534C">
            <w:pPr>
              <w:autoSpaceDE w:val="0"/>
              <w:autoSpaceDN w:val="0"/>
              <w:adjustRightInd w:val="0"/>
              <w:jc w:val="center"/>
              <w:rPr>
                <w:rFonts w:ascii="Calibri" w:hAnsi="Calibri" w:cs="Calibri"/>
                <w:color w:val="000000"/>
                <w:sz w:val="56"/>
                <w:szCs w:val="56"/>
              </w:rPr>
            </w:pPr>
          </w:p>
        </w:tc>
      </w:tr>
      <w:tr w:rsidR="0093694D" w14:paraId="46E2E232" w14:textId="77777777" w:rsidTr="0093694D">
        <w:tc>
          <w:tcPr>
            <w:tcW w:w="2442" w:type="dxa"/>
          </w:tcPr>
          <w:p w14:paraId="3ABF4190" w14:textId="77777777" w:rsidR="0093694D" w:rsidRDefault="0093694D" w:rsidP="007A534C">
            <w:pPr>
              <w:autoSpaceDE w:val="0"/>
              <w:autoSpaceDN w:val="0"/>
              <w:adjustRightInd w:val="0"/>
              <w:jc w:val="center"/>
              <w:rPr>
                <w:rFonts w:ascii="Calibri" w:hAnsi="Calibri" w:cs="Calibri"/>
                <w:color w:val="000000"/>
                <w:sz w:val="56"/>
                <w:szCs w:val="56"/>
              </w:rPr>
            </w:pPr>
          </w:p>
        </w:tc>
        <w:tc>
          <w:tcPr>
            <w:tcW w:w="4363" w:type="dxa"/>
          </w:tcPr>
          <w:p w14:paraId="564315A4"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772" w:type="dxa"/>
          </w:tcPr>
          <w:p w14:paraId="66A216BB"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734F022F" w14:textId="77777777" w:rsidR="0093694D" w:rsidRDefault="0093694D" w:rsidP="007A534C">
            <w:pPr>
              <w:autoSpaceDE w:val="0"/>
              <w:autoSpaceDN w:val="0"/>
              <w:adjustRightInd w:val="0"/>
              <w:jc w:val="center"/>
              <w:rPr>
                <w:rFonts w:ascii="Calibri" w:hAnsi="Calibri" w:cs="Calibri"/>
                <w:color w:val="000000"/>
                <w:sz w:val="56"/>
                <w:szCs w:val="56"/>
              </w:rPr>
            </w:pPr>
          </w:p>
        </w:tc>
        <w:tc>
          <w:tcPr>
            <w:tcW w:w="2463" w:type="dxa"/>
          </w:tcPr>
          <w:p w14:paraId="3913C7C0" w14:textId="77777777" w:rsidR="0093694D" w:rsidRDefault="0093694D" w:rsidP="007A534C">
            <w:pPr>
              <w:autoSpaceDE w:val="0"/>
              <w:autoSpaceDN w:val="0"/>
              <w:adjustRightInd w:val="0"/>
              <w:jc w:val="center"/>
              <w:rPr>
                <w:rFonts w:ascii="Calibri" w:hAnsi="Calibri" w:cs="Calibri"/>
                <w:color w:val="000000"/>
                <w:sz w:val="56"/>
                <w:szCs w:val="56"/>
              </w:rPr>
            </w:pPr>
          </w:p>
        </w:tc>
      </w:tr>
    </w:tbl>
    <w:p w14:paraId="090C8304" w14:textId="77777777" w:rsidR="0093694D" w:rsidRDefault="0093694D" w:rsidP="0093694D">
      <w:pPr>
        <w:pStyle w:val="Default"/>
        <w:rPr>
          <w:b/>
          <w:bCs/>
          <w:sz w:val="22"/>
          <w:szCs w:val="22"/>
        </w:rPr>
      </w:pPr>
    </w:p>
    <w:p w14:paraId="400AE4AE" w14:textId="77777777" w:rsidR="0093694D" w:rsidRPr="0093694D" w:rsidRDefault="0093694D" w:rsidP="0093694D">
      <w:pPr>
        <w:pStyle w:val="Default"/>
        <w:rPr>
          <w:sz w:val="16"/>
          <w:szCs w:val="16"/>
        </w:rPr>
      </w:pPr>
      <w:proofErr w:type="gramStart"/>
      <w:r w:rsidRPr="0093694D">
        <w:rPr>
          <w:b/>
          <w:bCs/>
          <w:sz w:val="16"/>
          <w:szCs w:val="16"/>
        </w:rPr>
        <w:lastRenderedPageBreak/>
        <w:t xml:space="preserve">NOTA </w:t>
      </w:r>
      <w:r>
        <w:rPr>
          <w:b/>
          <w:bCs/>
          <w:sz w:val="16"/>
          <w:szCs w:val="16"/>
        </w:rPr>
        <w:t>:</w:t>
      </w:r>
      <w:proofErr w:type="gramEnd"/>
      <w:r>
        <w:rPr>
          <w:b/>
          <w:bCs/>
          <w:sz w:val="16"/>
          <w:szCs w:val="16"/>
        </w:rPr>
        <w:t xml:space="preserve"> </w:t>
      </w:r>
      <w:r w:rsidRPr="0093694D">
        <w:rPr>
          <w:sz w:val="16"/>
          <w:szCs w:val="16"/>
        </w:rPr>
        <w:t xml:space="preserve">Nella seguente tabella (come da Documento INAIL 2020) sono state riprese alcune attività primarie che devono essere svolte all’interno dei locali scolastici con una frequenza indicativa basata su alcuni dati bibliografici con un’indicazione di frequenza di: </w:t>
      </w:r>
    </w:p>
    <w:p w14:paraId="7CF3B1D6" w14:textId="77777777" w:rsidR="0093694D" w:rsidRPr="0093694D" w:rsidRDefault="0093694D" w:rsidP="0093694D">
      <w:pPr>
        <w:pStyle w:val="Default"/>
        <w:numPr>
          <w:ilvl w:val="0"/>
          <w:numId w:val="1"/>
        </w:numPr>
        <w:spacing w:after="30"/>
        <w:rPr>
          <w:sz w:val="16"/>
          <w:szCs w:val="16"/>
        </w:rPr>
      </w:pPr>
      <w:r w:rsidRPr="0093694D">
        <w:rPr>
          <w:sz w:val="16"/>
          <w:szCs w:val="16"/>
        </w:rPr>
        <w:t xml:space="preserve">giornaliera G una volta al giorno; </w:t>
      </w:r>
    </w:p>
    <w:p w14:paraId="2BFA5BA6" w14:textId="77777777" w:rsidR="0093694D" w:rsidRPr="0093694D" w:rsidRDefault="0093694D" w:rsidP="0093694D">
      <w:pPr>
        <w:pStyle w:val="Default"/>
        <w:numPr>
          <w:ilvl w:val="0"/>
          <w:numId w:val="1"/>
        </w:numPr>
        <w:spacing w:after="30"/>
        <w:rPr>
          <w:sz w:val="16"/>
          <w:szCs w:val="16"/>
        </w:rPr>
      </w:pPr>
      <w:r w:rsidRPr="0093694D">
        <w:rPr>
          <w:sz w:val="16"/>
          <w:szCs w:val="16"/>
        </w:rPr>
        <w:t xml:space="preserve">G2 due volte al giorno; </w:t>
      </w:r>
    </w:p>
    <w:p w14:paraId="3E9AC15A" w14:textId="77777777" w:rsidR="0093694D" w:rsidRPr="0093694D" w:rsidRDefault="0093694D" w:rsidP="0093694D">
      <w:pPr>
        <w:pStyle w:val="Default"/>
        <w:numPr>
          <w:ilvl w:val="0"/>
          <w:numId w:val="1"/>
        </w:numPr>
        <w:spacing w:after="30"/>
        <w:rPr>
          <w:sz w:val="16"/>
          <w:szCs w:val="16"/>
        </w:rPr>
      </w:pPr>
      <w:r w:rsidRPr="0093694D">
        <w:rPr>
          <w:sz w:val="16"/>
          <w:szCs w:val="16"/>
        </w:rPr>
        <w:t xml:space="preserve">settimanale S una volta a settimana; </w:t>
      </w:r>
    </w:p>
    <w:p w14:paraId="51F86F90" w14:textId="77777777" w:rsidR="0093694D" w:rsidRPr="0093694D" w:rsidRDefault="0093694D" w:rsidP="0093694D">
      <w:pPr>
        <w:pStyle w:val="Default"/>
        <w:numPr>
          <w:ilvl w:val="0"/>
          <w:numId w:val="1"/>
        </w:numPr>
        <w:spacing w:after="30"/>
        <w:rPr>
          <w:sz w:val="16"/>
          <w:szCs w:val="16"/>
        </w:rPr>
      </w:pPr>
      <w:r w:rsidRPr="0093694D">
        <w:rPr>
          <w:sz w:val="16"/>
          <w:szCs w:val="16"/>
        </w:rPr>
        <w:t xml:space="preserve">S3 tre volte a settimana; </w:t>
      </w:r>
    </w:p>
    <w:p w14:paraId="42DCC74C" w14:textId="77777777" w:rsidR="0093694D" w:rsidRPr="0093694D" w:rsidRDefault="0093694D" w:rsidP="0093694D">
      <w:pPr>
        <w:pStyle w:val="Default"/>
        <w:numPr>
          <w:ilvl w:val="0"/>
          <w:numId w:val="1"/>
        </w:numPr>
        <w:rPr>
          <w:sz w:val="16"/>
          <w:szCs w:val="16"/>
        </w:rPr>
      </w:pPr>
      <w:r w:rsidRPr="0093694D">
        <w:rPr>
          <w:sz w:val="16"/>
          <w:szCs w:val="16"/>
        </w:rPr>
        <w:t xml:space="preserve">mensile e annuale (A una volta all’anno, A2 due volte all’anno, A3 tre volte all’anno). </w:t>
      </w:r>
    </w:p>
    <w:p w14:paraId="2AD67C3D" w14:textId="77777777" w:rsidR="0093694D" w:rsidRPr="0093694D" w:rsidRDefault="0093694D" w:rsidP="0093694D">
      <w:pPr>
        <w:autoSpaceDE w:val="0"/>
        <w:autoSpaceDN w:val="0"/>
        <w:adjustRightInd w:val="0"/>
        <w:spacing w:after="0" w:line="240" w:lineRule="auto"/>
        <w:rPr>
          <w:rFonts w:ascii="Calibri" w:hAnsi="Calibri" w:cs="Calibri"/>
          <w:color w:val="000000"/>
          <w:sz w:val="16"/>
          <w:szCs w:val="16"/>
        </w:rPr>
      </w:pPr>
    </w:p>
    <w:p w14:paraId="0168EA89" w14:textId="77777777" w:rsidR="0093694D" w:rsidRPr="0093694D" w:rsidRDefault="0093694D" w:rsidP="0093694D">
      <w:pPr>
        <w:jc w:val="center"/>
        <w:rPr>
          <w:rFonts w:ascii="Arial" w:hAnsi="Arial" w:cs="Arial"/>
          <w:sz w:val="32"/>
          <w:szCs w:val="32"/>
        </w:rPr>
      </w:pPr>
      <w:r>
        <w:rPr>
          <w:rFonts w:ascii="Arial" w:hAnsi="Arial" w:cs="Arial"/>
          <w:noProof/>
          <w:sz w:val="32"/>
          <w:szCs w:val="32"/>
          <w:lang w:eastAsia="it-IT"/>
        </w:rPr>
        <w:drawing>
          <wp:inline distT="0" distB="0" distL="0" distR="0" wp14:anchorId="30FA29FD" wp14:editId="0829ACCD">
            <wp:extent cx="5813571" cy="4759296"/>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2609" cy="4766695"/>
                    </a:xfrm>
                    <a:prstGeom prst="rect">
                      <a:avLst/>
                    </a:prstGeom>
                    <a:noFill/>
                    <a:ln>
                      <a:noFill/>
                    </a:ln>
                  </pic:spPr>
                </pic:pic>
              </a:graphicData>
            </a:graphic>
          </wp:inline>
        </w:drawing>
      </w:r>
    </w:p>
    <w:sectPr w:rsidR="0093694D" w:rsidRPr="0093694D" w:rsidSect="0093694D">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93969"/>
    <w:multiLevelType w:val="hybridMultilevel"/>
    <w:tmpl w:val="4E8E1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D"/>
    <w:rsid w:val="00420105"/>
    <w:rsid w:val="00551829"/>
    <w:rsid w:val="005702FC"/>
    <w:rsid w:val="0093694D"/>
    <w:rsid w:val="00FE0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5DDE"/>
  <w15:docId w15:val="{FF459CB7-66AE-4B03-8FCF-8E72C17C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3694D"/>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93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369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Words>
  <Characters>724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alfiozingales</dc:creator>
  <cp:lastModifiedBy>Salvatore Trepepi</cp:lastModifiedBy>
  <cp:revision>2</cp:revision>
  <dcterms:created xsi:type="dcterms:W3CDTF">2020-09-23T19:45:00Z</dcterms:created>
  <dcterms:modified xsi:type="dcterms:W3CDTF">2020-09-23T19:45:00Z</dcterms:modified>
</cp:coreProperties>
</file>